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BD5" w14:textId="70C77955" w:rsidR="009071B5" w:rsidRPr="004E6F8C" w:rsidRDefault="004E6F8C" w:rsidP="00BA6964">
      <w:pPr>
        <w:spacing w:before="120" w:line="240" w:lineRule="auto"/>
        <w:jc w:val="center"/>
        <w:rPr>
          <w:b/>
          <w:bCs/>
          <w:sz w:val="26"/>
          <w:szCs w:val="26"/>
          <w:u w:val="single"/>
        </w:rPr>
      </w:pPr>
      <w:r w:rsidRPr="004E6F8C">
        <w:rPr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5B72BDF0" wp14:editId="6AAE1773">
            <wp:simplePos x="0" y="0"/>
            <wp:positionH relativeFrom="column">
              <wp:posOffset>244475</wp:posOffset>
            </wp:positionH>
            <wp:positionV relativeFrom="paragraph">
              <wp:posOffset>1905</wp:posOffset>
            </wp:positionV>
            <wp:extent cx="101409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0" y="21109"/>
                <wp:lineTo x="21100" y="0"/>
                <wp:lineTo x="0" y="0"/>
              </wp:wrapPolygon>
            </wp:wrapTight>
            <wp:docPr id="1526509307" name="Picture 1" descr="Wimborne Chor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mborne Choral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1B5" w:rsidRPr="004E6F8C">
        <w:rPr>
          <w:b/>
          <w:bCs/>
          <w:sz w:val="26"/>
          <w:szCs w:val="26"/>
          <w:u w:val="single"/>
        </w:rPr>
        <w:t>Appointment of Musical Director from January 2025</w:t>
      </w:r>
    </w:p>
    <w:p w14:paraId="2D7EE8EF" w14:textId="77777777" w:rsidR="009071B5" w:rsidRPr="004E6F8C" w:rsidRDefault="009071B5" w:rsidP="009071B5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  <w:r w:rsidRPr="004E6F8C">
        <w:rPr>
          <w:b/>
          <w:bCs/>
          <w:sz w:val="26"/>
          <w:szCs w:val="26"/>
          <w:u w:val="single"/>
        </w:rPr>
        <w:t>Information for Applicants</w:t>
      </w:r>
    </w:p>
    <w:p w14:paraId="1BC5A2E4" w14:textId="6568DCFE" w:rsidR="00A17D6F" w:rsidRPr="004E6F8C" w:rsidRDefault="00881AFA" w:rsidP="00BA6964">
      <w:pPr>
        <w:pStyle w:val="NoSpacing"/>
        <w:spacing w:after="240"/>
        <w:jc w:val="center"/>
        <w:rPr>
          <w:b/>
          <w:bCs/>
          <w:sz w:val="32"/>
          <w:szCs w:val="32"/>
          <w:u w:val="single"/>
        </w:rPr>
      </w:pPr>
      <w:r w:rsidRPr="004E6F8C">
        <w:rPr>
          <w:b/>
          <w:bCs/>
          <w:sz w:val="32"/>
          <w:szCs w:val="32"/>
          <w:u w:val="single"/>
        </w:rPr>
        <w:t>About Wimborne Choral Society</w:t>
      </w:r>
    </w:p>
    <w:p w14:paraId="0F330078" w14:textId="6213E89A" w:rsidR="009D20EE" w:rsidRPr="00FD00CC" w:rsidRDefault="00FE043F" w:rsidP="00C437D5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Wimborne Choral Society was founded in 1978, by Christopher Dowie (</w:t>
      </w:r>
      <w:r w:rsidR="00565968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at the time</w:t>
      </w: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Organist and Master of the Choristers at</w:t>
      </w:r>
      <w:r w:rsidR="00210633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Wimborne</w:t>
      </w: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Minster Church), with the </w:t>
      </w:r>
      <w:r w:rsidR="00565968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object </w:t>
      </w:r>
      <w:r w:rsidR="005E3A64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“</w:t>
      </w:r>
      <w:r w:rsidR="00565968"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to promote ... public education in and appreciation of ... music in all its aspects by the presentation of public concerts and recitals ...</w:t>
      </w:r>
      <w:r w:rsidR="00565968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".</w:t>
      </w:r>
    </w:p>
    <w:p w14:paraId="462C9575" w14:textId="5DF9B649" w:rsidR="009D20EE" w:rsidRPr="00FD00CC" w:rsidRDefault="00B06D6B" w:rsidP="002C5CE5">
      <w:pPr>
        <w:pStyle w:val="NoSpacing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Chris has continued as the society’s </w:t>
      </w:r>
      <w:r w:rsidR="00FE043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Musical Director </w:t>
      </w: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for 46 years</w:t>
      </w:r>
      <w:r w:rsidR="00962B6B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, an</w:t>
      </w:r>
      <w:r w:rsidR="00E050D7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d</w:t>
      </w:r>
      <w:r w:rsidR="00F64569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he</w:t>
      </w:r>
      <w:r w:rsidR="00962B6B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reflects</w:t>
      </w:r>
      <w:r w:rsidR="00F64569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457D2B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on </w:t>
      </w:r>
      <w:r w:rsidR="00F64569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his philosophy for the choir:</w:t>
      </w:r>
    </w:p>
    <w:p w14:paraId="1B081A62" w14:textId="38FB2805" w:rsidR="00AA75E5" w:rsidRPr="00FD00CC" w:rsidRDefault="00E050D7" w:rsidP="002C5CE5">
      <w:pPr>
        <w:pStyle w:val="NoSpacing"/>
        <w:ind w:left="72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“</w:t>
      </w:r>
      <w:r w:rsidR="00AA75E5"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At the heart of Wimborne Choral Society are the following ideas:-</w:t>
      </w:r>
    </w:p>
    <w:p w14:paraId="2350DB0D" w14:textId="7584EA2E" w:rsidR="00AA75E5" w:rsidRPr="00FD00CC" w:rsidRDefault="00AA75E5" w:rsidP="002C5CE5">
      <w:pPr>
        <w:pStyle w:val="NoSpacing"/>
        <w:ind w:left="144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1 Everyone can sing.</w:t>
      </w:r>
    </w:p>
    <w:p w14:paraId="4D099019" w14:textId="7858897A" w:rsidR="00AA75E5" w:rsidRPr="00FD00CC" w:rsidRDefault="00AA75E5" w:rsidP="002C5CE5">
      <w:pPr>
        <w:pStyle w:val="NoSpacing"/>
        <w:ind w:left="144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2 Tone deafness does not exist.</w:t>
      </w:r>
    </w:p>
    <w:p w14:paraId="44B6CBC9" w14:textId="2BCB1FF2" w:rsidR="00AA75E5" w:rsidRPr="00FD00CC" w:rsidRDefault="00AA75E5" w:rsidP="002C5CE5">
      <w:pPr>
        <w:pStyle w:val="NoSpacing"/>
        <w:ind w:left="144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3 No auditions are required for entry to the choir.</w:t>
      </w:r>
    </w:p>
    <w:p w14:paraId="41B162DB" w14:textId="3D63382B" w:rsidR="00AA75E5" w:rsidRPr="00FD00CC" w:rsidRDefault="00AA75E5" w:rsidP="002C5CE5">
      <w:pPr>
        <w:pStyle w:val="NoSpacing"/>
        <w:ind w:left="144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4 Sight reading ability, though helpful, is not a top priority.</w:t>
      </w:r>
    </w:p>
    <w:p w14:paraId="6954FC2B" w14:textId="08F1FE02" w:rsidR="00AA75E5" w:rsidRPr="00FD00CC" w:rsidRDefault="00AA75E5" w:rsidP="002C5CE5">
      <w:pPr>
        <w:pStyle w:val="NoSpacing"/>
        <w:ind w:left="144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5 No-one should be excluded from membership because they can’t afford</w:t>
      </w:r>
    </w:p>
    <w:p w14:paraId="0B252255" w14:textId="77777777" w:rsidR="00AA75E5" w:rsidRPr="00FD00CC" w:rsidRDefault="00AA75E5" w:rsidP="002C5CE5">
      <w:pPr>
        <w:pStyle w:val="NoSpacing"/>
        <w:ind w:left="144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the subscription. This can always be handled quietly and discreetly</w:t>
      </w:r>
    </w:p>
    <w:p w14:paraId="0697BB8D" w14:textId="3AD708B9" w:rsidR="00AA75E5" w:rsidRPr="00FD00CC" w:rsidRDefault="00AA75E5" w:rsidP="00C437D5">
      <w:pPr>
        <w:pStyle w:val="NoSpacing"/>
        <w:spacing w:after="80"/>
        <w:ind w:left="144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by the Chairman and Treasurer.</w:t>
      </w:r>
      <w:r w:rsidR="00850140" w:rsidRPr="00FD00CC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”</w:t>
      </w:r>
    </w:p>
    <w:p w14:paraId="5D172B00" w14:textId="54AC277D" w:rsidR="00ED24AB" w:rsidRDefault="009A5293" w:rsidP="00FE5CA9">
      <w:pPr>
        <w:pStyle w:val="NoSpacing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WCS is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a friendly, mixed voice choir, </w:t>
      </w:r>
      <w:r w:rsidR="00BB778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curren</w:t>
      </w:r>
      <w:r w:rsidR="00EE58F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tly w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ith approximately </w:t>
      </w:r>
      <w:r w:rsidR="004B608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6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0 members</w:t>
      </w:r>
      <w:r w:rsidR="00EE58F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, although it has been as high as 120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. </w:t>
      </w:r>
      <w:r w:rsidR="00EE58F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Rebuilding post-Covid is a challenge for us as for many, </w:t>
      </w:r>
      <w:r w:rsidR="0003509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and the growth in </w:t>
      </w:r>
      <w:r w:rsidR="006A1BD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availability </w:t>
      </w:r>
      <w:r w:rsidR="0003509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of choirs </w:t>
      </w:r>
      <w:r w:rsidR="006A1BD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in </w:t>
      </w:r>
      <w:r w:rsidR="0003509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 variety of styles provides us with </w:t>
      </w:r>
      <w:r w:rsidR="006A1BD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healthy competition! 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New singers are always welcome - no auditions required. We </w:t>
      </w:r>
      <w:r w:rsidR="000E67E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sing</w:t>
      </w: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many of the major classic works as well as music by contemporary composers. </w:t>
      </w:r>
    </w:p>
    <w:p w14:paraId="7C270027" w14:textId="77777777" w:rsidR="002F6364" w:rsidRDefault="002F6364" w:rsidP="002F6364">
      <w:pPr>
        <w:pStyle w:val="NoSpacing"/>
        <w:jc w:val="center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*******</w:t>
      </w:r>
    </w:p>
    <w:p w14:paraId="5390B055" w14:textId="5EF20234" w:rsidR="004A0063" w:rsidRPr="00FD00CC" w:rsidRDefault="006C6CAF" w:rsidP="00C437D5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We </w:t>
      </w:r>
      <w:r w:rsidR="001B52A0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generally </w:t>
      </w: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perform three concerts </w:t>
      </w:r>
      <w:r w:rsidR="00D12799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per</w:t>
      </w: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year in Wimborne Minster, often accompanied by Wimborne Chamber Orchestra, with professional or semi-professional soloists</w:t>
      </w:r>
      <w:r w:rsidR="009232E5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, or with organ accompaniment</w:t>
      </w: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. </w:t>
      </w:r>
      <w:r w:rsidR="000666C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A full list of previous concert</w:t>
      </w:r>
      <w:r w:rsidR="00DB4913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s</w:t>
      </w:r>
      <w:r w:rsidR="000666C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is available on our website, but </w:t>
      </w:r>
      <w:r w:rsidR="00DB4913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as an</w:t>
      </w:r>
      <w:r w:rsidR="004A0063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illustrat</w:t>
      </w:r>
      <w:r w:rsidR="00DB4913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ion</w:t>
      </w:r>
      <w:r w:rsidR="004A0063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the programme for 2024 is:</w:t>
      </w:r>
    </w:p>
    <w:p w14:paraId="34ED850C" w14:textId="398A1CAF" w:rsidR="004211B8" w:rsidRPr="00FD00CC" w:rsidRDefault="00C246B4" w:rsidP="005F3930">
      <w:pPr>
        <w:pStyle w:val="NoSpacing"/>
        <w:ind w:left="720" w:right="-1"/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Saturday 23rd March 2024</w:t>
      </w:r>
    </w:p>
    <w:p w14:paraId="466F5352" w14:textId="7A570237" w:rsidR="004211B8" w:rsidRPr="001109F2" w:rsidRDefault="00C246B4" w:rsidP="005F3930">
      <w:pPr>
        <w:pStyle w:val="NoSpacing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Joseph Haydn               </w:t>
      </w:r>
      <w:proofErr w:type="spellStart"/>
      <w:r w:rsidRP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Insanae</w:t>
      </w:r>
      <w:proofErr w:type="spellEnd"/>
      <w:r w:rsidRP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et </w:t>
      </w:r>
      <w:r w:rsidR="00A14F2C" w:rsidRP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V</w:t>
      </w:r>
      <w:r w:rsidRP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anae </w:t>
      </w:r>
      <w:r w:rsidR="00A14F2C" w:rsidRP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</w:t>
      </w:r>
      <w:r w:rsidRP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urae</w:t>
      </w:r>
    </w:p>
    <w:p w14:paraId="48BF9C5B" w14:textId="320E2B37" w:rsidR="004211B8" w:rsidRPr="00FD00CC" w:rsidRDefault="00C246B4" w:rsidP="005F3930">
      <w:pPr>
        <w:pStyle w:val="NoSpacing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Benjamin Britten         Rejoice in the Lamb, Op.30</w:t>
      </w:r>
    </w:p>
    <w:p w14:paraId="5D9CB127" w14:textId="649C9B9E" w:rsidR="004211B8" w:rsidRPr="00FD00CC" w:rsidRDefault="00C246B4" w:rsidP="005F3930">
      <w:pPr>
        <w:pStyle w:val="NoSpacing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Anton Bruckner           Locus </w:t>
      </w:r>
      <w:proofErr w:type="spellStart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Iste</w:t>
      </w:r>
      <w:proofErr w:type="spellEnd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, Christus </w:t>
      </w:r>
      <w:proofErr w:type="spellStart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Factus</w:t>
      </w:r>
      <w:proofErr w:type="spellEnd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Est (</w:t>
      </w:r>
      <w:proofErr w:type="spellStart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Geistliche</w:t>
      </w:r>
      <w:proofErr w:type="spellEnd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Chöre</w:t>
      </w:r>
      <w:proofErr w:type="spellEnd"/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)</w:t>
      </w:r>
    </w:p>
    <w:p w14:paraId="76FD2A1E" w14:textId="670AF6E7" w:rsidR="004211B8" w:rsidRPr="00FD00CC" w:rsidRDefault="00C246B4" w:rsidP="005F3930">
      <w:pPr>
        <w:pStyle w:val="NoSpacing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John Rutter                   Requiem</w:t>
      </w:r>
    </w:p>
    <w:p w14:paraId="046E8E62" w14:textId="77777777" w:rsidR="004211B8" w:rsidRPr="00FD00CC" w:rsidRDefault="004211B8" w:rsidP="005F3930">
      <w:pPr>
        <w:pStyle w:val="NoSpacing"/>
        <w:spacing w:after="80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Christopher Dowie      A Prayer</w:t>
      </w:r>
    </w:p>
    <w:p w14:paraId="1FD3E802" w14:textId="2917D982" w:rsidR="00C27C35" w:rsidRPr="005F3930" w:rsidRDefault="00C246B4" w:rsidP="005F3930">
      <w:pPr>
        <w:pStyle w:val="NoSpacing"/>
        <w:ind w:left="720" w:right="-1"/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</w:pPr>
      <w:r w:rsidRPr="008E7808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Saturday 29th June 2024</w:t>
      </w:r>
      <w:r w:rsidR="008E7808" w:rsidRPr="008E7808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 : </w:t>
      </w:r>
      <w:r w:rsidR="008E7808" w:rsidRPr="005F3930"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 xml:space="preserve">  </w:t>
      </w:r>
      <w:r w:rsidR="008642F7" w:rsidRPr="005F3930"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>“A CELEBRATION OF DOWIE”</w:t>
      </w:r>
    </w:p>
    <w:p w14:paraId="60AB00F5" w14:textId="77777777" w:rsidR="001C39BB" w:rsidRPr="00FD00CC" w:rsidRDefault="00C246B4" w:rsidP="005F3930">
      <w:pPr>
        <w:pStyle w:val="NoSpacing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C246B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Christopher Dowie      A Song for St Cecilia</w:t>
      </w:r>
    </w:p>
    <w:p w14:paraId="021E431A" w14:textId="56EEA436" w:rsidR="001C39BB" w:rsidRPr="00FD00CC" w:rsidRDefault="00C246B4" w:rsidP="005F3930">
      <w:pPr>
        <w:pStyle w:val="NoSpacing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C246B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Edward Elgar                Sursum Corda</w:t>
      </w:r>
    </w:p>
    <w:p w14:paraId="66A4AF86" w14:textId="1C1E811D" w:rsidR="001C39BB" w:rsidRPr="00FD00CC" w:rsidRDefault="00C246B4" w:rsidP="005F3930">
      <w:pPr>
        <w:pStyle w:val="NoSpacing"/>
        <w:spacing w:after="80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C246B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C.H.H. Parry                  Blest Pair Of Sirens</w:t>
      </w:r>
    </w:p>
    <w:p w14:paraId="43F876C9" w14:textId="0F12339B" w:rsidR="001C39BB" w:rsidRPr="005F3930" w:rsidRDefault="00C246B4" w:rsidP="005F3930">
      <w:pPr>
        <w:pStyle w:val="NoSpacing"/>
        <w:ind w:left="720" w:right="-1"/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</w:pPr>
      <w:r w:rsidRPr="00A47042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Saturday 30th November 2024</w:t>
      </w:r>
      <w:r w:rsidR="008E7808" w:rsidRPr="00A47042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 :</w:t>
      </w:r>
      <w:r w:rsidR="00A47042" w:rsidRPr="00A47042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  </w:t>
      </w:r>
      <w:r w:rsidR="00A47042" w:rsidRPr="005F3930"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r w:rsidRPr="005F3930"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 xml:space="preserve">"A JOURNEY THOUGH MOZART </w:t>
      </w:r>
      <w:r w:rsidR="00A47042" w:rsidRPr="005F3930"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>A</w:t>
      </w:r>
      <w:r w:rsidRPr="005F3930">
        <w:rPr>
          <w:rFonts w:ascii="Calibri" w:hAnsi="Calibri" w:cs="Calibri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>ND BACH"</w:t>
      </w:r>
    </w:p>
    <w:p w14:paraId="1375B34D" w14:textId="2138ED0E" w:rsidR="00FD00CC" w:rsidRPr="00FD00CC" w:rsidRDefault="00C246B4" w:rsidP="005F3930">
      <w:pPr>
        <w:pStyle w:val="NoSpacing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C246B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Wolfgang A. Mozart     Requiem</w:t>
      </w:r>
    </w:p>
    <w:p w14:paraId="43F293D0" w14:textId="4C1D75B1" w:rsidR="00FD00CC" w:rsidRPr="00FD00CC" w:rsidRDefault="00C246B4" w:rsidP="005F3930">
      <w:pPr>
        <w:pStyle w:val="NoSpacing"/>
        <w:spacing w:after="80"/>
        <w:ind w:left="1440" w:right="-1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C246B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J.S. Bach                          Kyrie, Dona Nobis Pacem (B Minor Mass)</w:t>
      </w:r>
    </w:p>
    <w:p w14:paraId="534143BB" w14:textId="6C95B271" w:rsidR="002F6364" w:rsidRDefault="002F6364" w:rsidP="005F3930">
      <w:pPr>
        <w:pStyle w:val="NoSpacing"/>
        <w:ind w:right="-1"/>
        <w:jc w:val="center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*******</w:t>
      </w:r>
    </w:p>
    <w:p w14:paraId="72AE286F" w14:textId="37E01974" w:rsidR="00A8431F" w:rsidRDefault="00E1101F" w:rsidP="00FE5CA9">
      <w:pPr>
        <w:pStyle w:val="NoSpacing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Each year w</w:t>
      </w:r>
      <w:r w:rsidR="00FA5101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e </w:t>
      </w:r>
      <w:r w:rsidR="00164D22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perform </w:t>
      </w:r>
      <w:r w:rsidR="00022836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 carol </w:t>
      </w:r>
      <w:r w:rsidR="00FA5101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singing slot </w:t>
      </w:r>
      <w:r w:rsidR="00022836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as part of </w:t>
      </w:r>
      <w:r w:rsidR="00FA5101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Wimbo</w:t>
      </w:r>
      <w:r w:rsidR="00022836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r</w:t>
      </w:r>
      <w:r w:rsidR="00FA5101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ne’s Christmas charitable events.</w:t>
      </w:r>
      <w:r w:rsidR="00A06A91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We have also hosted a number of successful ‘Come and Sing’ workshops.</w:t>
      </w:r>
      <w:r w:rsidR="00520EE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44779E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</w:t>
      </w:r>
      <w:r w:rsidR="009853AC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he choir has </w:t>
      </w:r>
      <w:r w:rsidR="00D10CD5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previously 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performed abroad</w:t>
      </w:r>
      <w:r w:rsidR="0044779E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(a</w:t>
      </w:r>
      <w:r w:rsidR="0044779E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lthough not recently</w:t>
      </w:r>
      <w:r w:rsidR="0044779E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)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in Czechoslovakia, </w:t>
      </w:r>
      <w:r w:rsidR="00607BC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he Hague and Normandy. </w:t>
      </w:r>
      <w:r w:rsidR="009853AC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We have also join</w:t>
      </w:r>
      <w:r w:rsidR="00A8431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ed with 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other choirs </w:t>
      </w:r>
      <w:r w:rsidR="00A8431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for larger choral events, such as at 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Stourhead (N.T.)</w:t>
      </w:r>
      <w:r w:rsidR="001109F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and, during its time</w:t>
      </w:r>
      <w:r w:rsidR="008E4D5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,</w:t>
      </w:r>
      <w:r w:rsidR="00D94C5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The Dorset Guild of Singers</w:t>
      </w:r>
      <w:r w:rsidR="008E4D5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in The Lighthouse</w:t>
      </w:r>
      <w:r w:rsidR="006C6CAF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.</w:t>
      </w:r>
      <w:r w:rsidR="0083062A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</w:p>
    <w:p w14:paraId="630F02DB" w14:textId="77777777" w:rsidR="00E0422E" w:rsidRDefault="00E0422E" w:rsidP="00E0422E">
      <w:pPr>
        <w:pStyle w:val="NoSpacing"/>
        <w:jc w:val="center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*******</w:t>
      </w:r>
    </w:p>
    <w:p w14:paraId="425B31D2" w14:textId="020EAA2F" w:rsidR="00B76F73" w:rsidRPr="00FD00CC" w:rsidRDefault="00B76F73" w:rsidP="008E7808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We rehearse Thursday evenings, (term-time only) in Wimborne Methodist Church (7.30pm-9.30pm). 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During concert week we have an additional </w:t>
      </w:r>
      <w:r w:rsidR="00BA099A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evening 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rehearsal (currently Wednesday)</w:t>
      </w:r>
      <w:r w:rsidR="00BA099A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;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BA099A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the </w:t>
      </w:r>
      <w:r w:rsidR="00FB6C1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Thursday rehearsal is held in the Minster, and a ‘tutti’ </w:t>
      </w:r>
      <w:r w:rsidR="005E028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rehearsal</w:t>
      </w:r>
      <w:r w:rsidR="00FB6C1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476CE3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is held </w:t>
      </w:r>
      <w:r w:rsidR="00FB6C1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on Saturday afternoon</w:t>
      </w:r>
      <w:r w:rsidR="00476CE3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together with the</w:t>
      </w:r>
      <w:r w:rsidR="00FB6C1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accompani</w:t>
      </w:r>
      <w:r w:rsidR="005E028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sts</w:t>
      </w:r>
      <w:r w:rsidR="00476CE3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and soloists</w:t>
      </w:r>
      <w:r w:rsidR="005E028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, attendance at which is compulsory for all members intending to sing in that concert.</w:t>
      </w:r>
      <w:r w:rsidR="00F62302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</w:p>
    <w:p w14:paraId="4EF7B4D3" w14:textId="77777777" w:rsidR="006576F1" w:rsidRDefault="006576F1" w:rsidP="006576F1">
      <w:pPr>
        <w:pStyle w:val="NoSpacing"/>
        <w:jc w:val="center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*******</w:t>
      </w:r>
    </w:p>
    <w:p w14:paraId="59E91CE4" w14:textId="5C4A201A" w:rsidR="00962B6B" w:rsidRPr="00FD00CC" w:rsidRDefault="00A8431F" w:rsidP="00904D75">
      <w:pPr>
        <w:pStyle w:val="NoSpacing"/>
        <w:spacing w:after="12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The choir is governed </w:t>
      </w:r>
      <w:r w:rsidR="0083062A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by a charitable trust, with volunteer officers from the choir committee as trustees.</w:t>
      </w:r>
      <w:r w:rsidR="00164D22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E0422E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The AGM is held in</w:t>
      </w:r>
      <w:r w:rsidR="0006374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E0422E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place of a </w:t>
      </w:r>
      <w:r w:rsidR="0006374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Thursday </w:t>
      </w:r>
      <w:r w:rsidR="00E0422E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rehearsal each year in late September/early October</w:t>
      </w:r>
      <w:r w:rsidR="0006374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, with all members encouraged to attend. The committee is responsible for </w:t>
      </w:r>
      <w:r w:rsidR="00ED1C2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all non-musical activities of the choir, including social events, fundraising</w:t>
      </w:r>
      <w:r w:rsidR="00FA2860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and managing Friends of the </w:t>
      </w:r>
      <w:r w:rsidR="00D94C5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</w:t>
      </w:r>
      <w:r w:rsidR="00FA2860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hoir. </w:t>
      </w:r>
      <w:r w:rsidR="00FA2860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The</w:t>
      </w:r>
      <w:r w:rsidR="00FA2860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committee </w:t>
      </w:r>
      <w:r w:rsidR="00735D2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is the body </w:t>
      </w:r>
      <w:r w:rsidR="00FA2860" w:rsidRPr="00FD00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responsible for the recruitment of the new Musical Director</w:t>
      </w:r>
      <w:r w:rsidR="0003716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, under the direction of its Chair Marion Brown</w:t>
      </w:r>
      <w:r w:rsidR="00FA2860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.</w:t>
      </w:r>
    </w:p>
    <w:sectPr w:rsidR="00962B6B" w:rsidRPr="00FD00CC" w:rsidSect="00F834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874"/>
    <w:multiLevelType w:val="hybridMultilevel"/>
    <w:tmpl w:val="B8EE0132"/>
    <w:lvl w:ilvl="0" w:tplc="42FE9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CDF"/>
    <w:multiLevelType w:val="hybridMultilevel"/>
    <w:tmpl w:val="962473BC"/>
    <w:lvl w:ilvl="0" w:tplc="5CD48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3191D"/>
    <w:multiLevelType w:val="hybridMultilevel"/>
    <w:tmpl w:val="AD7E34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78CD"/>
    <w:multiLevelType w:val="hybridMultilevel"/>
    <w:tmpl w:val="B890DCBE"/>
    <w:lvl w:ilvl="0" w:tplc="0512C248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90A97"/>
    <w:multiLevelType w:val="hybridMultilevel"/>
    <w:tmpl w:val="BEA69BBC"/>
    <w:lvl w:ilvl="0" w:tplc="8216E6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76C22"/>
    <w:multiLevelType w:val="hybridMultilevel"/>
    <w:tmpl w:val="A038F9A4"/>
    <w:lvl w:ilvl="0" w:tplc="08E0E1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349557">
    <w:abstractNumId w:val="1"/>
  </w:num>
  <w:num w:numId="2" w16cid:durableId="1873106899">
    <w:abstractNumId w:val="5"/>
  </w:num>
  <w:num w:numId="3" w16cid:durableId="1332954485">
    <w:abstractNumId w:val="2"/>
  </w:num>
  <w:num w:numId="4" w16cid:durableId="1287657618">
    <w:abstractNumId w:val="4"/>
  </w:num>
  <w:num w:numId="5" w16cid:durableId="1596749935">
    <w:abstractNumId w:val="3"/>
  </w:num>
  <w:num w:numId="6" w16cid:durableId="174452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5"/>
    <w:rsid w:val="00022836"/>
    <w:rsid w:val="0003509F"/>
    <w:rsid w:val="00037169"/>
    <w:rsid w:val="0006374C"/>
    <w:rsid w:val="000666C2"/>
    <w:rsid w:val="00097086"/>
    <w:rsid w:val="000E67ED"/>
    <w:rsid w:val="001109F2"/>
    <w:rsid w:val="00131A41"/>
    <w:rsid w:val="00164D22"/>
    <w:rsid w:val="001A5C49"/>
    <w:rsid w:val="001B52A0"/>
    <w:rsid w:val="001C39BB"/>
    <w:rsid w:val="00210633"/>
    <w:rsid w:val="002950F2"/>
    <w:rsid w:val="002A231C"/>
    <w:rsid w:val="002C5CE5"/>
    <w:rsid w:val="002F6364"/>
    <w:rsid w:val="00316B45"/>
    <w:rsid w:val="00376F85"/>
    <w:rsid w:val="00397220"/>
    <w:rsid w:val="00407E68"/>
    <w:rsid w:val="004211B8"/>
    <w:rsid w:val="0044779E"/>
    <w:rsid w:val="00457D2B"/>
    <w:rsid w:val="00476CE3"/>
    <w:rsid w:val="004A0063"/>
    <w:rsid w:val="004B608F"/>
    <w:rsid w:val="004E6F8C"/>
    <w:rsid w:val="00520EE4"/>
    <w:rsid w:val="00565968"/>
    <w:rsid w:val="005B3993"/>
    <w:rsid w:val="005E0281"/>
    <w:rsid w:val="005E2F13"/>
    <w:rsid w:val="005E3A64"/>
    <w:rsid w:val="005F3930"/>
    <w:rsid w:val="00607BCF"/>
    <w:rsid w:val="00654EE4"/>
    <w:rsid w:val="006576F1"/>
    <w:rsid w:val="0067343B"/>
    <w:rsid w:val="006A1BD6"/>
    <w:rsid w:val="006C6CAF"/>
    <w:rsid w:val="00711550"/>
    <w:rsid w:val="00735D21"/>
    <w:rsid w:val="007B38E6"/>
    <w:rsid w:val="007F1399"/>
    <w:rsid w:val="0083062A"/>
    <w:rsid w:val="00850140"/>
    <w:rsid w:val="008642F7"/>
    <w:rsid w:val="00881AFA"/>
    <w:rsid w:val="00891420"/>
    <w:rsid w:val="00891F29"/>
    <w:rsid w:val="008E4D52"/>
    <w:rsid w:val="008E7808"/>
    <w:rsid w:val="00904D75"/>
    <w:rsid w:val="009071B5"/>
    <w:rsid w:val="009232E5"/>
    <w:rsid w:val="00962B6B"/>
    <w:rsid w:val="009853AC"/>
    <w:rsid w:val="009A5293"/>
    <w:rsid w:val="009A59B7"/>
    <w:rsid w:val="009C2689"/>
    <w:rsid w:val="009D20EE"/>
    <w:rsid w:val="00A06A91"/>
    <w:rsid w:val="00A14F2C"/>
    <w:rsid w:val="00A17D6F"/>
    <w:rsid w:val="00A47042"/>
    <w:rsid w:val="00A8431F"/>
    <w:rsid w:val="00A96B64"/>
    <w:rsid w:val="00AA75E5"/>
    <w:rsid w:val="00AC42D2"/>
    <w:rsid w:val="00B06D6B"/>
    <w:rsid w:val="00B76F73"/>
    <w:rsid w:val="00BA099A"/>
    <w:rsid w:val="00BA6964"/>
    <w:rsid w:val="00BB778F"/>
    <w:rsid w:val="00C246B4"/>
    <w:rsid w:val="00C27C35"/>
    <w:rsid w:val="00C437D5"/>
    <w:rsid w:val="00C51ECA"/>
    <w:rsid w:val="00CA3A94"/>
    <w:rsid w:val="00D03502"/>
    <w:rsid w:val="00D10CD5"/>
    <w:rsid w:val="00D12799"/>
    <w:rsid w:val="00D466B2"/>
    <w:rsid w:val="00D94C5D"/>
    <w:rsid w:val="00DB4913"/>
    <w:rsid w:val="00DF4835"/>
    <w:rsid w:val="00E0422E"/>
    <w:rsid w:val="00E050D7"/>
    <w:rsid w:val="00E1101F"/>
    <w:rsid w:val="00E40297"/>
    <w:rsid w:val="00ED1C29"/>
    <w:rsid w:val="00ED24AB"/>
    <w:rsid w:val="00EE58FD"/>
    <w:rsid w:val="00F62302"/>
    <w:rsid w:val="00F64569"/>
    <w:rsid w:val="00F8342B"/>
    <w:rsid w:val="00FA2860"/>
    <w:rsid w:val="00FA5101"/>
    <w:rsid w:val="00FB6C1C"/>
    <w:rsid w:val="00FD00CC"/>
    <w:rsid w:val="00FE043F"/>
    <w:rsid w:val="00FE5CA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87BA"/>
  <w15:chartTrackingRefBased/>
  <w15:docId w15:val="{68EE6E43-BF59-43EB-8974-96CA1CB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B5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E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5E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5E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5E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E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E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E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5E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5E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5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5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75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5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5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5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75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5E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5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75E5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75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75E5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A75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5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5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75E5"/>
    <w:rPr>
      <w:b/>
      <w:bCs/>
      <w:smallCaps/>
      <w:color w:val="0F4761" w:themeColor="accent1" w:themeShade="BF"/>
      <w:spacing w:val="5"/>
    </w:rPr>
  </w:style>
  <w:style w:type="character" w:customStyle="1" w:styleId="qu">
    <w:name w:val="qu"/>
    <w:basedOn w:val="DefaultParagraphFont"/>
    <w:rsid w:val="00AA75E5"/>
  </w:style>
  <w:style w:type="character" w:customStyle="1" w:styleId="gd">
    <w:name w:val="gd"/>
    <w:basedOn w:val="DefaultParagraphFont"/>
    <w:rsid w:val="00AA75E5"/>
  </w:style>
  <w:style w:type="character" w:customStyle="1" w:styleId="go">
    <w:name w:val="go"/>
    <w:basedOn w:val="DefaultParagraphFont"/>
    <w:rsid w:val="00AA75E5"/>
  </w:style>
  <w:style w:type="character" w:customStyle="1" w:styleId="g3">
    <w:name w:val="g3"/>
    <w:basedOn w:val="DefaultParagraphFont"/>
    <w:rsid w:val="00AA75E5"/>
  </w:style>
  <w:style w:type="character" w:customStyle="1" w:styleId="hb">
    <w:name w:val="hb"/>
    <w:basedOn w:val="DefaultParagraphFont"/>
    <w:rsid w:val="00AA75E5"/>
  </w:style>
  <w:style w:type="character" w:customStyle="1" w:styleId="g2">
    <w:name w:val="g2"/>
    <w:basedOn w:val="DefaultParagraphFont"/>
    <w:rsid w:val="00AA75E5"/>
  </w:style>
  <w:style w:type="character" w:styleId="Hyperlink">
    <w:name w:val="Hyperlink"/>
    <w:basedOn w:val="DefaultParagraphFont"/>
    <w:uiPriority w:val="99"/>
    <w:unhideWhenUsed/>
    <w:rsid w:val="00AA75E5"/>
    <w:rPr>
      <w:color w:val="0000FF"/>
      <w:u w:val="single"/>
    </w:rPr>
  </w:style>
  <w:style w:type="character" w:customStyle="1" w:styleId="ams">
    <w:name w:val="ams"/>
    <w:basedOn w:val="DefaultParagraphFont"/>
    <w:rsid w:val="00AA75E5"/>
  </w:style>
  <w:style w:type="paragraph" w:styleId="NoSpacing">
    <w:name w:val="No Spacing"/>
    <w:uiPriority w:val="1"/>
    <w:qFormat/>
    <w:rsid w:val="00AA75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1A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246B4"/>
    <w:rPr>
      <w:b/>
      <w:bCs/>
    </w:rPr>
  </w:style>
  <w:style w:type="character" w:styleId="Emphasis">
    <w:name w:val="Emphasis"/>
    <w:basedOn w:val="DefaultParagraphFont"/>
    <w:uiPriority w:val="20"/>
    <w:qFormat/>
    <w:rsid w:val="00C2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30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299264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2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7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84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89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7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1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9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68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27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92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96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53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31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584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26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77692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29992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206313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632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81133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357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837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223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542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066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454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18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71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5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7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0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28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19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16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5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738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75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64141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97557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69573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31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767316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339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99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099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689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7736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21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04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545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773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67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6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Chrstopher Dowie</dc:creator>
  <cp:keywords/>
  <dc:description/>
  <cp:lastModifiedBy>Lorna Lyons</cp:lastModifiedBy>
  <cp:revision>94</cp:revision>
  <cp:lastPrinted>2024-02-20T18:41:00Z</cp:lastPrinted>
  <dcterms:created xsi:type="dcterms:W3CDTF">2024-03-07T12:09:00Z</dcterms:created>
  <dcterms:modified xsi:type="dcterms:W3CDTF">2024-03-27T15:15:00Z</dcterms:modified>
</cp:coreProperties>
</file>